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0E220" w14:textId="12840AEE" w:rsidR="00E108DD" w:rsidRPr="00EA7181" w:rsidRDefault="00E108DD" w:rsidP="000F7D9F">
      <w:pPr>
        <w:spacing w:before="60" w:line="276" w:lineRule="auto"/>
        <w:jc w:val="right"/>
        <w:rPr>
          <w:rFonts w:eastAsia="Calibri"/>
          <w:sz w:val="28"/>
          <w:szCs w:val="28"/>
        </w:rPr>
      </w:pPr>
    </w:p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AA0ED5" w14:paraId="0F5D38BD" w14:textId="77777777" w:rsidTr="00AD750D">
        <w:tc>
          <w:tcPr>
            <w:tcW w:w="5419" w:type="dxa"/>
          </w:tcPr>
          <w:p w14:paraId="1934357F" w14:textId="77777777" w:rsidR="00AA0ED5" w:rsidRDefault="00AA0ED5" w:rsidP="000F7D9F">
            <w:pPr>
              <w:pStyle w:val="af6"/>
              <w:spacing w:line="276" w:lineRule="auto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06566FFA" wp14:editId="3D126E9C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02F51618" w14:textId="77777777" w:rsidR="00AA0ED5" w:rsidRDefault="00AA0ED5" w:rsidP="000F7D9F">
            <w:pPr>
              <w:spacing w:line="276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072A37A2" wp14:editId="611DC8BF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555D7DC" w14:textId="73FB0014" w:rsidR="0091695F" w:rsidRPr="00EA7181" w:rsidRDefault="0091695F" w:rsidP="000F7D9F">
      <w:pPr>
        <w:spacing w:before="60" w:line="276" w:lineRule="auto"/>
        <w:rPr>
          <w:rFonts w:eastAsia="Calibri"/>
          <w:b/>
          <w:sz w:val="28"/>
          <w:szCs w:val="28"/>
        </w:rPr>
      </w:pPr>
    </w:p>
    <w:p w14:paraId="6CB670AF" w14:textId="77777777" w:rsidR="00CD6B4F" w:rsidRPr="00EA7181" w:rsidRDefault="00CD6B4F" w:rsidP="000F7D9F">
      <w:pPr>
        <w:spacing w:before="175" w:line="276" w:lineRule="auto"/>
        <w:rPr>
          <w:rFonts w:eastAsia="Calibri"/>
          <w:b/>
          <w:bCs/>
          <w:color w:val="FFFFFF"/>
          <w:w w:val="115"/>
          <w:sz w:val="28"/>
          <w:szCs w:val="28"/>
        </w:rPr>
      </w:pPr>
    </w:p>
    <w:p w14:paraId="2E0DE1D6" w14:textId="77777777" w:rsidR="00CD6B4F" w:rsidRPr="00EA7181" w:rsidRDefault="00CD6B4F" w:rsidP="000F7D9F">
      <w:pPr>
        <w:tabs>
          <w:tab w:val="left" w:pos="6510"/>
        </w:tabs>
        <w:spacing w:before="175" w:line="276" w:lineRule="auto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ab/>
      </w:r>
    </w:p>
    <w:p w14:paraId="659D96BF" w14:textId="77777777" w:rsidR="00CD6B4F" w:rsidRPr="00EA7181" w:rsidRDefault="00CD6B4F" w:rsidP="000F7D9F">
      <w:pPr>
        <w:spacing w:before="175" w:line="276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02E248FA" w14:textId="77777777" w:rsidR="00F11388" w:rsidRPr="00EA7181" w:rsidRDefault="00F11388" w:rsidP="000F7D9F">
      <w:pPr>
        <w:spacing w:before="175" w:line="276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744CF436" w14:textId="66B32D6B" w:rsidR="0091695F" w:rsidRPr="00EA7181" w:rsidRDefault="00CD6B4F" w:rsidP="000F7D9F">
      <w:pPr>
        <w:spacing w:before="175" w:line="276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РУКОВОДСТВО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</w:t>
      </w:r>
    </w:p>
    <w:p w14:paraId="7FB64052" w14:textId="2819CAEC" w:rsidR="0091695F" w:rsidRPr="00EA7181" w:rsidRDefault="00CD6B4F" w:rsidP="000F7D9F">
      <w:pPr>
        <w:spacing w:before="175" w:line="276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ПО ОЦЕНИВАНИЮ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КОНКУРСНОГО ЗАДАНИЯ</w:t>
      </w:r>
    </w:p>
    <w:p w14:paraId="04270692" w14:textId="77777777" w:rsidR="0091695F" w:rsidRPr="00EA7181" w:rsidRDefault="0091695F" w:rsidP="000F7D9F">
      <w:pPr>
        <w:spacing w:before="175" w:line="276" w:lineRule="auto"/>
        <w:jc w:val="center"/>
        <w:rPr>
          <w:rFonts w:eastAsia="Calibri"/>
          <w:b/>
          <w:sz w:val="28"/>
          <w:szCs w:val="28"/>
        </w:rPr>
      </w:pPr>
    </w:p>
    <w:p w14:paraId="53523F36" w14:textId="683EC25A" w:rsidR="008872DE" w:rsidRPr="00EA7181" w:rsidRDefault="00C25E0E" w:rsidP="000F7D9F">
      <w:pPr>
        <w:spacing w:before="175" w:line="276" w:lineRule="auto"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>к</w:t>
      </w:r>
      <w:r w:rsidR="0091695F" w:rsidRPr="00EA7181">
        <w:rPr>
          <w:rFonts w:eastAsia="Calibri"/>
          <w:b/>
          <w:sz w:val="28"/>
          <w:szCs w:val="28"/>
        </w:rPr>
        <w:t>омпетенци</w:t>
      </w:r>
      <w:r>
        <w:rPr>
          <w:rFonts w:eastAsia="Calibri"/>
          <w:b/>
          <w:sz w:val="28"/>
          <w:szCs w:val="28"/>
        </w:rPr>
        <w:t>и</w:t>
      </w:r>
      <w:r w:rsidR="007B5D04" w:rsidRPr="00EA7181">
        <w:rPr>
          <w:rFonts w:eastAsia="Calibri"/>
          <w:b/>
          <w:sz w:val="28"/>
          <w:szCs w:val="28"/>
        </w:rPr>
        <w:t xml:space="preserve"> </w:t>
      </w:r>
      <w:r w:rsidR="0091695F" w:rsidRPr="002C2AE2">
        <w:rPr>
          <w:rFonts w:eastAsia="Calibri"/>
          <w:b/>
          <w:sz w:val="28"/>
          <w:szCs w:val="28"/>
          <w:u w:val="single"/>
        </w:rPr>
        <w:t>«</w:t>
      </w:r>
      <w:r w:rsidR="00715660" w:rsidRPr="00715660">
        <w:rPr>
          <w:rFonts w:eastAsia="Calibri"/>
          <w:b/>
          <w:sz w:val="28"/>
          <w:szCs w:val="28"/>
          <w:u w:val="single"/>
        </w:rPr>
        <w:t>Специалист по монтажу и обслуживанию гидравлических и пневматических систем на транспорте</w:t>
      </w:r>
      <w:r w:rsidR="002C2AE2" w:rsidRPr="002C2AE2">
        <w:rPr>
          <w:rFonts w:eastAsia="Calibri"/>
          <w:b/>
          <w:sz w:val="28"/>
          <w:szCs w:val="28"/>
          <w:u w:val="single"/>
        </w:rPr>
        <w:t>»</w:t>
      </w:r>
    </w:p>
    <w:p w14:paraId="154FEA0A" w14:textId="77777777" w:rsidR="00CD6B4F" w:rsidRPr="00EA7181" w:rsidRDefault="00CD6B4F" w:rsidP="000F7D9F">
      <w:pPr>
        <w:spacing w:line="276" w:lineRule="auto"/>
        <w:rPr>
          <w:sz w:val="28"/>
          <w:szCs w:val="28"/>
        </w:rPr>
      </w:pPr>
    </w:p>
    <w:p w14:paraId="35D238EE" w14:textId="77777777" w:rsidR="00CD6B4F" w:rsidRPr="00EA7181" w:rsidRDefault="00CD6B4F" w:rsidP="000F7D9F">
      <w:pPr>
        <w:spacing w:line="276" w:lineRule="auto"/>
        <w:rPr>
          <w:sz w:val="28"/>
          <w:szCs w:val="28"/>
        </w:rPr>
      </w:pPr>
    </w:p>
    <w:p w14:paraId="5CDEDE3F" w14:textId="77777777" w:rsidR="00CD6B4F" w:rsidRPr="00EA7181" w:rsidRDefault="00CD6B4F" w:rsidP="000F7D9F">
      <w:pPr>
        <w:spacing w:line="276" w:lineRule="auto"/>
        <w:rPr>
          <w:sz w:val="28"/>
          <w:szCs w:val="28"/>
        </w:rPr>
      </w:pPr>
    </w:p>
    <w:p w14:paraId="6D010448" w14:textId="77777777" w:rsidR="00CD6B4F" w:rsidRPr="00EA7181" w:rsidRDefault="00CD6B4F" w:rsidP="000F7D9F">
      <w:pPr>
        <w:spacing w:line="276" w:lineRule="auto"/>
        <w:rPr>
          <w:sz w:val="28"/>
          <w:szCs w:val="28"/>
        </w:rPr>
      </w:pPr>
    </w:p>
    <w:p w14:paraId="5B0E1F7D" w14:textId="77777777" w:rsidR="00CD6B4F" w:rsidRPr="00EA7181" w:rsidRDefault="00CD6B4F" w:rsidP="000F7D9F">
      <w:pPr>
        <w:spacing w:line="276" w:lineRule="auto"/>
        <w:rPr>
          <w:sz w:val="28"/>
          <w:szCs w:val="28"/>
        </w:rPr>
      </w:pPr>
    </w:p>
    <w:p w14:paraId="47DAD673" w14:textId="2A7A469F" w:rsidR="00CD6B4F" w:rsidRPr="00EA7181" w:rsidRDefault="00CD6B4F" w:rsidP="000F7D9F">
      <w:pPr>
        <w:spacing w:line="276" w:lineRule="auto"/>
        <w:rPr>
          <w:sz w:val="28"/>
          <w:szCs w:val="28"/>
        </w:rPr>
      </w:pPr>
    </w:p>
    <w:p w14:paraId="2FF40978" w14:textId="2A374831" w:rsidR="00E108DD" w:rsidRPr="00EA7181" w:rsidRDefault="00E108DD" w:rsidP="000F7D9F">
      <w:pPr>
        <w:spacing w:line="276" w:lineRule="auto"/>
        <w:rPr>
          <w:sz w:val="28"/>
          <w:szCs w:val="28"/>
        </w:rPr>
      </w:pPr>
    </w:p>
    <w:p w14:paraId="25D9500D" w14:textId="77777777" w:rsidR="0091695F" w:rsidRPr="00EA7181" w:rsidRDefault="0091695F" w:rsidP="000F7D9F">
      <w:pPr>
        <w:spacing w:line="276" w:lineRule="auto"/>
        <w:rPr>
          <w:sz w:val="28"/>
          <w:szCs w:val="28"/>
        </w:rPr>
      </w:pPr>
    </w:p>
    <w:p w14:paraId="1034D140" w14:textId="554C448A" w:rsidR="00E108DD" w:rsidRPr="00EA7181" w:rsidRDefault="00E108DD" w:rsidP="000F7D9F">
      <w:pPr>
        <w:spacing w:line="276" w:lineRule="auto"/>
        <w:rPr>
          <w:sz w:val="28"/>
          <w:szCs w:val="28"/>
        </w:rPr>
      </w:pPr>
    </w:p>
    <w:p w14:paraId="69EE3620" w14:textId="77777777" w:rsidR="00E108DD" w:rsidRPr="00EA7181" w:rsidRDefault="00E108DD" w:rsidP="000F7D9F">
      <w:pPr>
        <w:spacing w:line="276" w:lineRule="auto"/>
        <w:rPr>
          <w:sz w:val="28"/>
          <w:szCs w:val="28"/>
        </w:rPr>
      </w:pPr>
    </w:p>
    <w:p w14:paraId="3161E407" w14:textId="2F8ECC35" w:rsidR="00CD6B4F" w:rsidRPr="00EA7181" w:rsidRDefault="00CD6B4F" w:rsidP="000F7D9F">
      <w:pPr>
        <w:spacing w:line="276" w:lineRule="auto"/>
        <w:rPr>
          <w:sz w:val="28"/>
          <w:szCs w:val="28"/>
        </w:rPr>
      </w:pPr>
    </w:p>
    <w:p w14:paraId="143CC800" w14:textId="7AD16B0F" w:rsidR="001B4500" w:rsidRPr="00EA7181" w:rsidRDefault="001B4500" w:rsidP="000F7D9F">
      <w:pPr>
        <w:spacing w:line="276" w:lineRule="auto"/>
        <w:rPr>
          <w:sz w:val="28"/>
          <w:szCs w:val="28"/>
        </w:rPr>
      </w:pPr>
    </w:p>
    <w:p w14:paraId="4F050E17" w14:textId="0FFA7B13" w:rsidR="001B4500" w:rsidRPr="00EA7181" w:rsidRDefault="001B4500" w:rsidP="000F7D9F">
      <w:pPr>
        <w:spacing w:line="276" w:lineRule="auto"/>
        <w:rPr>
          <w:sz w:val="28"/>
          <w:szCs w:val="28"/>
        </w:rPr>
      </w:pPr>
    </w:p>
    <w:p w14:paraId="17503EE7" w14:textId="7C89E3D4" w:rsidR="001B4500" w:rsidRPr="00EA7181" w:rsidRDefault="001B4500" w:rsidP="000F7D9F">
      <w:pPr>
        <w:spacing w:line="276" w:lineRule="auto"/>
        <w:rPr>
          <w:sz w:val="28"/>
          <w:szCs w:val="28"/>
        </w:rPr>
      </w:pPr>
    </w:p>
    <w:p w14:paraId="50F639E5" w14:textId="1117E607" w:rsidR="001B4500" w:rsidRPr="00EA7181" w:rsidRDefault="001B4500" w:rsidP="000F7D9F">
      <w:pPr>
        <w:spacing w:line="276" w:lineRule="auto"/>
        <w:rPr>
          <w:sz w:val="28"/>
          <w:szCs w:val="28"/>
        </w:rPr>
      </w:pPr>
    </w:p>
    <w:p w14:paraId="5CE05A3B" w14:textId="25F27269" w:rsidR="001B4500" w:rsidRPr="00EA7181" w:rsidRDefault="001B4500" w:rsidP="000F7D9F">
      <w:pPr>
        <w:spacing w:line="276" w:lineRule="auto"/>
        <w:rPr>
          <w:sz w:val="28"/>
          <w:szCs w:val="28"/>
        </w:rPr>
      </w:pPr>
    </w:p>
    <w:p w14:paraId="611BEBFA" w14:textId="0738BAC1" w:rsidR="001B4500" w:rsidRPr="00EA7181" w:rsidRDefault="001B4500" w:rsidP="000F7D9F">
      <w:pPr>
        <w:spacing w:line="276" w:lineRule="auto"/>
        <w:rPr>
          <w:sz w:val="28"/>
          <w:szCs w:val="28"/>
        </w:rPr>
      </w:pPr>
    </w:p>
    <w:p w14:paraId="266124EE" w14:textId="77D27561" w:rsidR="001B4500" w:rsidRPr="00EA7181" w:rsidRDefault="001B4500" w:rsidP="000F7D9F">
      <w:pPr>
        <w:spacing w:line="276" w:lineRule="auto"/>
        <w:rPr>
          <w:sz w:val="28"/>
          <w:szCs w:val="28"/>
        </w:rPr>
      </w:pPr>
    </w:p>
    <w:p w14:paraId="5FEE0FE9" w14:textId="4AE53948" w:rsidR="001B4500" w:rsidRPr="00EA7181" w:rsidRDefault="001B4500" w:rsidP="000F7D9F">
      <w:pPr>
        <w:spacing w:line="276" w:lineRule="auto"/>
        <w:rPr>
          <w:sz w:val="28"/>
          <w:szCs w:val="28"/>
        </w:rPr>
      </w:pPr>
    </w:p>
    <w:p w14:paraId="56D35E9D" w14:textId="05E1969D" w:rsidR="001B4500" w:rsidRPr="00EA7181" w:rsidRDefault="001B4500" w:rsidP="000F7D9F">
      <w:pPr>
        <w:spacing w:line="276" w:lineRule="auto"/>
        <w:rPr>
          <w:sz w:val="28"/>
          <w:szCs w:val="28"/>
        </w:rPr>
      </w:pPr>
    </w:p>
    <w:p w14:paraId="3A5BB5E4" w14:textId="6B5DAFC9" w:rsidR="001B4500" w:rsidRPr="00EA7181" w:rsidRDefault="001B4500" w:rsidP="000F7D9F">
      <w:pPr>
        <w:spacing w:line="276" w:lineRule="auto"/>
        <w:rPr>
          <w:sz w:val="28"/>
          <w:szCs w:val="28"/>
        </w:rPr>
      </w:pPr>
    </w:p>
    <w:p w14:paraId="042DA88F" w14:textId="66A83736" w:rsidR="001B4500" w:rsidRPr="00EA7181" w:rsidRDefault="001B4500" w:rsidP="000F7D9F">
      <w:pPr>
        <w:spacing w:line="276" w:lineRule="auto"/>
        <w:rPr>
          <w:sz w:val="28"/>
          <w:szCs w:val="28"/>
        </w:rPr>
      </w:pPr>
    </w:p>
    <w:p w14:paraId="5E5AF479" w14:textId="6261A856" w:rsidR="001B4500" w:rsidRPr="00EA7181" w:rsidRDefault="001B4500" w:rsidP="000F7D9F">
      <w:pPr>
        <w:spacing w:line="276" w:lineRule="auto"/>
        <w:rPr>
          <w:sz w:val="28"/>
          <w:szCs w:val="28"/>
        </w:rPr>
      </w:pPr>
    </w:p>
    <w:p w14:paraId="5783D809" w14:textId="2CA436DC" w:rsidR="001B4500" w:rsidRPr="00EA7181" w:rsidRDefault="001B4500" w:rsidP="000F7D9F">
      <w:pPr>
        <w:spacing w:line="276" w:lineRule="auto"/>
        <w:rPr>
          <w:sz w:val="28"/>
          <w:szCs w:val="28"/>
        </w:rPr>
      </w:pPr>
    </w:p>
    <w:p w14:paraId="32D9680B" w14:textId="21C17D87" w:rsidR="00EA7181" w:rsidRPr="00EA7181" w:rsidRDefault="00EA7181" w:rsidP="000F7D9F">
      <w:pPr>
        <w:spacing w:line="276" w:lineRule="auto"/>
        <w:rPr>
          <w:sz w:val="28"/>
          <w:szCs w:val="28"/>
        </w:rPr>
      </w:pPr>
    </w:p>
    <w:p w14:paraId="3EF2FEBF" w14:textId="4F61CAB8" w:rsidR="00C25E0E" w:rsidRPr="00C25E0E" w:rsidRDefault="00C25E0E" w:rsidP="000F7D9F">
      <w:pPr>
        <w:spacing w:line="276" w:lineRule="auto"/>
        <w:ind w:firstLine="709"/>
        <w:jc w:val="center"/>
        <w:rPr>
          <w:b/>
          <w:iCs/>
        </w:rPr>
      </w:pPr>
      <w:r>
        <w:rPr>
          <w:b/>
          <w:iCs/>
        </w:rPr>
        <w:t>202</w:t>
      </w:r>
      <w:r w:rsidR="00AA0ED5">
        <w:rPr>
          <w:b/>
          <w:iCs/>
        </w:rPr>
        <w:t>6</w:t>
      </w:r>
      <w:r>
        <w:rPr>
          <w:b/>
          <w:iCs/>
        </w:rPr>
        <w:t xml:space="preserve"> г.</w:t>
      </w:r>
    </w:p>
    <w:p w14:paraId="5E522025" w14:textId="66D502F3" w:rsidR="00840325" w:rsidRPr="00C25E0E" w:rsidRDefault="00840325" w:rsidP="000F7D9F">
      <w:pPr>
        <w:spacing w:line="276" w:lineRule="auto"/>
        <w:ind w:firstLine="709"/>
        <w:jc w:val="both"/>
        <w:rPr>
          <w:i/>
          <w:iCs/>
        </w:rPr>
      </w:pPr>
      <w:r w:rsidRPr="00C25E0E">
        <w:rPr>
          <w:b/>
          <w:i/>
          <w:iCs/>
        </w:rPr>
        <w:t xml:space="preserve">Цель создания </w:t>
      </w:r>
      <w:r w:rsidR="00C25E0E">
        <w:rPr>
          <w:b/>
          <w:i/>
          <w:iCs/>
        </w:rPr>
        <w:t>Руководства по оцениванию конкурсного задания (далее – Руководство)</w:t>
      </w:r>
      <w:r w:rsidRPr="00C25E0E">
        <w:rPr>
          <w:i/>
          <w:iCs/>
        </w:rPr>
        <w:t xml:space="preserve"> – сформировать понятный алгоритм выполнения процедуры оценки конкурсного задания для каждого эксперта-наставника.</w:t>
      </w:r>
    </w:p>
    <w:p w14:paraId="557539A8" w14:textId="5674E72D" w:rsidR="00613698" w:rsidRPr="00C25E0E" w:rsidRDefault="00613698" w:rsidP="000F7D9F">
      <w:pPr>
        <w:spacing w:line="276" w:lineRule="auto"/>
        <w:ind w:firstLine="709"/>
        <w:jc w:val="both"/>
        <w:rPr>
          <w:i/>
          <w:iCs/>
        </w:rPr>
      </w:pPr>
      <w:r w:rsidRPr="00C25E0E">
        <w:rPr>
          <w:i/>
          <w:iCs/>
        </w:rPr>
        <w:t xml:space="preserve">Руководство должно применяться на всех этапах Чемпионатов (РЭ; </w:t>
      </w:r>
      <w:r w:rsidR="00AA0ED5">
        <w:rPr>
          <w:i/>
          <w:iCs/>
        </w:rPr>
        <w:t>И(</w:t>
      </w:r>
      <w:r w:rsidRPr="00C25E0E">
        <w:rPr>
          <w:i/>
          <w:iCs/>
        </w:rPr>
        <w:t>М</w:t>
      </w:r>
      <w:r w:rsidR="00AA0ED5">
        <w:rPr>
          <w:i/>
          <w:iCs/>
        </w:rPr>
        <w:t>)</w:t>
      </w:r>
      <w:r w:rsidRPr="00C25E0E">
        <w:rPr>
          <w:i/>
          <w:iCs/>
        </w:rPr>
        <w:t>Э</w:t>
      </w:r>
      <w:r w:rsidR="00AA0ED5">
        <w:rPr>
          <w:i/>
          <w:iCs/>
        </w:rPr>
        <w:t>Ч</w:t>
      </w:r>
      <w:r w:rsidRPr="00C25E0E">
        <w:rPr>
          <w:i/>
          <w:iCs/>
        </w:rPr>
        <w:t>; ФЧ) и служить материалом для обучения групп оценки, проводимой в день Д-2 Главным экспертом.</w:t>
      </w:r>
    </w:p>
    <w:p w14:paraId="2A3929FD" w14:textId="30A5F502" w:rsidR="00E011B8" w:rsidRDefault="00E011B8" w:rsidP="000F7D9F">
      <w:pPr>
        <w:spacing w:line="276" w:lineRule="auto"/>
        <w:ind w:firstLine="709"/>
        <w:jc w:val="both"/>
        <w:rPr>
          <w:i/>
          <w:iCs/>
        </w:rPr>
      </w:pPr>
      <w:r w:rsidRPr="00C25E0E">
        <w:rPr>
          <w:i/>
          <w:iCs/>
        </w:rPr>
        <w:t>Для разработк</w:t>
      </w:r>
      <w:r w:rsidR="00C25E0E" w:rsidRPr="00C25E0E">
        <w:rPr>
          <w:i/>
          <w:iCs/>
        </w:rPr>
        <w:t>и</w:t>
      </w:r>
      <w:r w:rsidRPr="00C25E0E">
        <w:rPr>
          <w:i/>
          <w:iCs/>
        </w:rPr>
        <w:t xml:space="preserve"> Руководства </w:t>
      </w:r>
      <w:r w:rsidR="0091695F" w:rsidRPr="00C25E0E">
        <w:rPr>
          <w:i/>
          <w:iCs/>
        </w:rPr>
        <w:t>конкурсного задания</w:t>
      </w:r>
      <w:r w:rsidRPr="00C25E0E">
        <w:rPr>
          <w:i/>
          <w:iCs/>
        </w:rPr>
        <w:t xml:space="preserve"> необходимо </w:t>
      </w:r>
      <w:r w:rsidR="006D6C9D" w:rsidRPr="00C25E0E">
        <w:rPr>
          <w:i/>
          <w:iCs/>
        </w:rPr>
        <w:t>из документа «Критерии оценки» выбрать аспект</w:t>
      </w:r>
      <w:r w:rsidR="00C25E0E" w:rsidRPr="00C25E0E">
        <w:rPr>
          <w:i/>
          <w:iCs/>
        </w:rPr>
        <w:t>ы</w:t>
      </w:r>
      <w:r w:rsidR="006D6C9D" w:rsidRPr="00C25E0E">
        <w:rPr>
          <w:i/>
          <w:iCs/>
        </w:rPr>
        <w:t xml:space="preserve"> по измеримым параметрам (бинарные и/или дискретные) и аспект</w:t>
      </w:r>
      <w:r w:rsidR="00C25E0E" w:rsidRPr="00C25E0E">
        <w:rPr>
          <w:i/>
          <w:iCs/>
        </w:rPr>
        <w:t>ы</w:t>
      </w:r>
      <w:r w:rsidR="006D6C9D" w:rsidRPr="00C25E0E">
        <w:rPr>
          <w:i/>
          <w:iCs/>
        </w:rPr>
        <w:t xml:space="preserve"> судейской оценки, </w:t>
      </w:r>
      <w:r w:rsidR="001B4500" w:rsidRPr="00C25E0E">
        <w:rPr>
          <w:i/>
          <w:iCs/>
        </w:rPr>
        <w:t>подробно о</w:t>
      </w:r>
      <w:r w:rsidRPr="00C25E0E">
        <w:rPr>
          <w:i/>
          <w:iCs/>
        </w:rPr>
        <w:t xml:space="preserve">писать процедуру оценивания </w:t>
      </w:r>
      <w:r w:rsidR="005D2181" w:rsidRPr="00C25E0E">
        <w:rPr>
          <w:i/>
          <w:iCs/>
        </w:rPr>
        <w:t xml:space="preserve">каждого критерия, </w:t>
      </w:r>
      <w:proofErr w:type="spellStart"/>
      <w:r w:rsidR="009D7C6D" w:rsidRPr="00C25E0E">
        <w:rPr>
          <w:i/>
          <w:iCs/>
        </w:rPr>
        <w:t>субкритерия</w:t>
      </w:r>
      <w:proofErr w:type="spellEnd"/>
      <w:r w:rsidRPr="00C25E0E">
        <w:rPr>
          <w:i/>
          <w:iCs/>
        </w:rPr>
        <w:t xml:space="preserve"> и аспектов</w:t>
      </w:r>
      <w:r w:rsidR="0091695F" w:rsidRPr="00C25E0E">
        <w:rPr>
          <w:i/>
          <w:iCs/>
        </w:rPr>
        <w:t>, а также п</w:t>
      </w:r>
      <w:r w:rsidR="001B4500" w:rsidRPr="00C25E0E">
        <w:rPr>
          <w:i/>
          <w:iCs/>
        </w:rPr>
        <w:t>одобрать фотографии, добавить ссылки на видеоматериалы (при их наличии), которые помогут экспертам, принимающим участие в оценке, выполнить</w:t>
      </w:r>
      <w:r w:rsidR="00840325" w:rsidRPr="00C25E0E">
        <w:rPr>
          <w:i/>
          <w:iCs/>
        </w:rPr>
        <w:t xml:space="preserve"> данную</w:t>
      </w:r>
      <w:r w:rsidR="001B4500" w:rsidRPr="00C25E0E">
        <w:rPr>
          <w:i/>
          <w:iCs/>
        </w:rPr>
        <w:t xml:space="preserve"> процедуру </w:t>
      </w:r>
      <w:r w:rsidR="00DF2891" w:rsidRPr="00C25E0E">
        <w:rPr>
          <w:i/>
          <w:iCs/>
        </w:rPr>
        <w:t xml:space="preserve">методически грамотно, объективно и </w:t>
      </w:r>
      <w:r w:rsidR="001B4500" w:rsidRPr="00C25E0E">
        <w:rPr>
          <w:i/>
          <w:iCs/>
        </w:rPr>
        <w:t xml:space="preserve">понятно. </w:t>
      </w:r>
    </w:p>
    <w:p w14:paraId="69B52325" w14:textId="65121EFA" w:rsidR="00C25E0E" w:rsidRDefault="00C25E0E" w:rsidP="000F7D9F">
      <w:pPr>
        <w:spacing w:line="276" w:lineRule="auto"/>
        <w:ind w:firstLine="709"/>
        <w:jc w:val="both"/>
        <w:rPr>
          <w:i/>
          <w:iCs/>
        </w:rPr>
      </w:pPr>
    </w:p>
    <w:p w14:paraId="3E284704" w14:textId="77777777" w:rsidR="00E011B8" w:rsidRPr="00C25E0E" w:rsidRDefault="00E011B8" w:rsidP="000F7D9F">
      <w:pPr>
        <w:spacing w:line="276" w:lineRule="auto"/>
        <w:jc w:val="center"/>
        <w:rPr>
          <w:b/>
        </w:rPr>
      </w:pPr>
    </w:p>
    <w:p w14:paraId="0BAEE281" w14:textId="4AF5275F" w:rsidR="00CD6B4F" w:rsidRPr="00C25E0E" w:rsidRDefault="00CD6B4F" w:rsidP="000F7D9F">
      <w:pPr>
        <w:spacing w:line="276" w:lineRule="auto"/>
        <w:jc w:val="center"/>
        <w:rPr>
          <w:b/>
        </w:rPr>
      </w:pPr>
      <w:r w:rsidRPr="00C25E0E">
        <w:rPr>
          <w:b/>
        </w:rPr>
        <w:t>Процедура оценки</w:t>
      </w:r>
      <w:r w:rsidR="00840325" w:rsidRPr="00C25E0E">
        <w:rPr>
          <w:b/>
        </w:rPr>
        <w:t xml:space="preserve"> конкурсных заданий</w:t>
      </w:r>
    </w:p>
    <w:p w14:paraId="4F3422CA" w14:textId="77777777" w:rsidR="00CD6B4F" w:rsidRPr="00C25E0E" w:rsidRDefault="00CD6B4F" w:rsidP="000F7D9F">
      <w:pPr>
        <w:spacing w:line="276" w:lineRule="auto"/>
      </w:pPr>
      <w:r w:rsidRPr="00C25E0E">
        <w:t xml:space="preserve">  </w:t>
      </w:r>
    </w:p>
    <w:p w14:paraId="629DF5BF" w14:textId="5A830573" w:rsidR="00554264" w:rsidRPr="00C25E0E" w:rsidRDefault="00554264" w:rsidP="000F7D9F">
      <w:pPr>
        <w:spacing w:line="276" w:lineRule="auto"/>
        <w:ind w:firstLine="709"/>
        <w:jc w:val="both"/>
      </w:pPr>
      <w:r w:rsidRPr="00C25E0E">
        <w:rPr>
          <w:bCs/>
        </w:rPr>
        <w:t>Схема оценки</w:t>
      </w:r>
      <w:r w:rsidRPr="00C25E0E">
        <w:t xml:space="preserve"> является связующим звеном между подготовкой к выполнению конкурсного задания, процессом выполнения и процессом оценивания.</w:t>
      </w:r>
    </w:p>
    <w:p w14:paraId="1E277481" w14:textId="66FD026A" w:rsidR="00CD6B4F" w:rsidRPr="00C25E0E" w:rsidRDefault="00CD6B4F" w:rsidP="000F7D9F">
      <w:pPr>
        <w:spacing w:line="276" w:lineRule="auto"/>
        <w:ind w:firstLine="709"/>
        <w:jc w:val="both"/>
      </w:pPr>
      <w:r w:rsidRPr="00C25E0E">
        <w:t xml:space="preserve">Оценка по каждой компетенции происходит в соответствии с четкими и однозначными критериями, </w:t>
      </w:r>
      <w:proofErr w:type="spellStart"/>
      <w:r w:rsidR="009D7C6D" w:rsidRPr="00C25E0E">
        <w:t>субкритерия</w:t>
      </w:r>
      <w:r w:rsidRPr="00C25E0E">
        <w:t>ми</w:t>
      </w:r>
      <w:proofErr w:type="spellEnd"/>
      <w:r w:rsidRPr="00C25E0E">
        <w:t xml:space="preserve"> и аспектами. </w:t>
      </w:r>
    </w:p>
    <w:p w14:paraId="376FBF94" w14:textId="601CF925" w:rsidR="00554264" w:rsidRPr="00C25E0E" w:rsidRDefault="00CD6B4F" w:rsidP="000F7D9F">
      <w:pPr>
        <w:spacing w:line="276" w:lineRule="auto"/>
        <w:ind w:firstLine="709"/>
        <w:jc w:val="both"/>
      </w:pPr>
      <w:r w:rsidRPr="00C25E0E">
        <w:t xml:space="preserve">Критерии, </w:t>
      </w:r>
      <w:proofErr w:type="spellStart"/>
      <w:r w:rsidR="0073498B" w:rsidRPr="00C25E0E">
        <w:t>суб</w:t>
      </w:r>
      <w:r w:rsidR="006D6C9D" w:rsidRPr="00C25E0E">
        <w:t>критерии</w:t>
      </w:r>
      <w:proofErr w:type="spellEnd"/>
      <w:r w:rsidRPr="00C25E0E">
        <w:t xml:space="preserve"> и аспекты при указании баллов формируют собой схему оценки. </w:t>
      </w:r>
    </w:p>
    <w:p w14:paraId="0A2E9390" w14:textId="77777777" w:rsidR="00554264" w:rsidRPr="00C25E0E" w:rsidRDefault="00CD6B4F" w:rsidP="000F7D9F">
      <w:pPr>
        <w:spacing w:line="276" w:lineRule="auto"/>
        <w:ind w:firstLine="709"/>
        <w:jc w:val="both"/>
      </w:pPr>
      <w:r w:rsidRPr="00C25E0E">
        <w:t xml:space="preserve">Критерии указываются в комплекте конкурсной документации и основываются на актуальных практиках, требованиях и стандартах промышленной и </w:t>
      </w:r>
      <w:r w:rsidR="00E108DD" w:rsidRPr="00C25E0E">
        <w:t>бизнес-практики</w:t>
      </w:r>
      <w:r w:rsidRPr="00C25E0E">
        <w:t xml:space="preserve">. Каждый критерий обязательно должен быть применим на практике. </w:t>
      </w:r>
    </w:p>
    <w:p w14:paraId="1AD6F1D8" w14:textId="242330C4" w:rsidR="00554264" w:rsidRPr="00C25E0E" w:rsidRDefault="00CD6B4F" w:rsidP="000F7D9F">
      <w:pPr>
        <w:spacing w:line="276" w:lineRule="auto"/>
        <w:ind w:firstLine="709"/>
        <w:jc w:val="both"/>
      </w:pPr>
      <w:r w:rsidRPr="00C25E0E">
        <w:t xml:space="preserve">Каждый </w:t>
      </w:r>
      <w:r w:rsidRPr="00C25E0E">
        <w:rPr>
          <w:bCs/>
        </w:rPr>
        <w:t>критерий</w:t>
      </w:r>
      <w:r w:rsidRPr="00C25E0E">
        <w:t xml:space="preserve"> содержит один или несколько </w:t>
      </w:r>
      <w:proofErr w:type="spellStart"/>
      <w:r w:rsidR="009D7C6D" w:rsidRPr="00C25E0E">
        <w:t>субкритериев</w:t>
      </w:r>
      <w:proofErr w:type="spellEnd"/>
      <w:r w:rsidRPr="00C25E0E">
        <w:t xml:space="preserve">, позволяющих детализировать оценку по критерию. </w:t>
      </w:r>
    </w:p>
    <w:p w14:paraId="1284C085" w14:textId="648A5E9C" w:rsidR="00CD6B4F" w:rsidRPr="00C25E0E" w:rsidRDefault="00CD6B4F" w:rsidP="000F7D9F">
      <w:pPr>
        <w:spacing w:line="276" w:lineRule="auto"/>
        <w:ind w:firstLine="709"/>
        <w:jc w:val="both"/>
      </w:pPr>
      <w:r w:rsidRPr="00C25E0E">
        <w:t xml:space="preserve">Каждый </w:t>
      </w:r>
      <w:proofErr w:type="spellStart"/>
      <w:r w:rsidR="009D7C6D" w:rsidRPr="00C25E0E">
        <w:rPr>
          <w:bCs/>
        </w:rPr>
        <w:t>субкритерий</w:t>
      </w:r>
      <w:proofErr w:type="spellEnd"/>
      <w:r w:rsidRPr="00C25E0E">
        <w:t xml:space="preserve"> содержит один или несколько аспектов, за которые присуждаются баллы.</w:t>
      </w:r>
    </w:p>
    <w:p w14:paraId="5BF8BBC4" w14:textId="77777777" w:rsidR="00457C50" w:rsidRPr="00C25E0E" w:rsidRDefault="00554264" w:rsidP="000F7D9F">
      <w:pPr>
        <w:spacing w:line="276" w:lineRule="auto"/>
        <w:ind w:firstLine="709"/>
        <w:jc w:val="both"/>
      </w:pPr>
      <w:r w:rsidRPr="00C25E0E">
        <w:rPr>
          <w:bCs/>
        </w:rPr>
        <w:t>Аспект</w:t>
      </w:r>
      <w:r w:rsidRPr="00C25E0E">
        <w:t xml:space="preserve"> – это уточненный конкретный показатель, отражающий результат выполнения конкурсного задания конкурсантом. </w:t>
      </w:r>
    </w:p>
    <w:p w14:paraId="767FF056" w14:textId="491DE4F7" w:rsidR="00554264" w:rsidRPr="00C25E0E" w:rsidRDefault="00554264" w:rsidP="000F7D9F">
      <w:pPr>
        <w:spacing w:line="276" w:lineRule="auto"/>
        <w:ind w:firstLine="709"/>
        <w:jc w:val="both"/>
      </w:pPr>
      <w:r w:rsidRPr="00C25E0E">
        <w:t>Общее количество аспектов должно быть не менее 50 и не более 200 (суммарно). Рекомендуемое количество аспектов ‒ в пределах от 75 до 150 (суммарно по компетенции). Вес одного аспекта не должен превышать двух (2) баллов. Сумма балов =100</w:t>
      </w:r>
      <w:r w:rsidR="00282496" w:rsidRPr="00C25E0E">
        <w:t>.</w:t>
      </w:r>
    </w:p>
    <w:p w14:paraId="1AE5A31C" w14:textId="2D9A39A5" w:rsidR="00282496" w:rsidRPr="00C25E0E" w:rsidRDefault="00282496" w:rsidP="000F7D9F">
      <w:pPr>
        <w:spacing w:line="276" w:lineRule="auto"/>
        <w:ind w:firstLine="709"/>
        <w:jc w:val="both"/>
      </w:pPr>
    </w:p>
    <w:p w14:paraId="3B1DED9C" w14:textId="54286F13" w:rsidR="00282496" w:rsidRPr="00C25E0E" w:rsidRDefault="00282496" w:rsidP="000F7D9F">
      <w:pPr>
        <w:spacing w:line="276" w:lineRule="auto"/>
        <w:jc w:val="center"/>
        <w:rPr>
          <w:b/>
        </w:rPr>
      </w:pPr>
      <w:r w:rsidRPr="00C25E0E">
        <w:rPr>
          <w:b/>
        </w:rPr>
        <w:t>Схема оценки</w:t>
      </w:r>
    </w:p>
    <w:p w14:paraId="2E3A1747" w14:textId="77777777" w:rsidR="00282496" w:rsidRPr="00C25E0E" w:rsidRDefault="00282496" w:rsidP="000F7D9F">
      <w:pPr>
        <w:spacing w:line="276" w:lineRule="auto"/>
        <w:jc w:val="center"/>
        <w:rPr>
          <w:b/>
        </w:rPr>
      </w:pPr>
    </w:p>
    <w:p w14:paraId="293EAA0C" w14:textId="77777777" w:rsidR="00282496" w:rsidRPr="00C25E0E" w:rsidRDefault="00282496" w:rsidP="000F7D9F">
      <w:pPr>
        <w:spacing w:line="276" w:lineRule="auto"/>
        <w:ind w:firstLine="709"/>
        <w:jc w:val="both"/>
      </w:pPr>
      <w:r w:rsidRPr="00C25E0E">
        <w:t>Существует два вида аспектов: судейская оценка и измеримая оценка.</w:t>
      </w:r>
    </w:p>
    <w:p w14:paraId="640E6114" w14:textId="37A0E2C5" w:rsidR="00282496" w:rsidRPr="00C25E0E" w:rsidRDefault="00282496" w:rsidP="000F7D9F">
      <w:pPr>
        <w:spacing w:line="276" w:lineRule="auto"/>
        <w:ind w:firstLine="709"/>
        <w:jc w:val="both"/>
      </w:pPr>
      <w:r w:rsidRPr="00C25E0E">
        <w:rPr>
          <w:bCs/>
        </w:rPr>
        <w:lastRenderedPageBreak/>
        <w:t>Судейская оценка</w:t>
      </w:r>
      <w:r w:rsidRPr="00C25E0E">
        <w:t xml:space="preserve"> используется при невозможности проведения объективной оценки по аспектам, которые могут быть измеримы только на основе профессионального опыта группы оценки. </w:t>
      </w:r>
    </w:p>
    <w:p w14:paraId="32286E9E" w14:textId="1FA3245E" w:rsidR="00282496" w:rsidRPr="00C25E0E" w:rsidRDefault="00282496" w:rsidP="000F7D9F">
      <w:pPr>
        <w:spacing w:line="276" w:lineRule="auto"/>
        <w:ind w:firstLine="709"/>
        <w:jc w:val="both"/>
      </w:pPr>
      <w:r w:rsidRPr="00C25E0E">
        <w:t>Судейская оценка по компетенции «</w:t>
      </w:r>
      <w:r w:rsidR="00715660" w:rsidRPr="00715660">
        <w:t>Специалист по монтажу и обслуживанию гидравлических и пневматических систем на транспорте</w:t>
      </w:r>
      <w:r w:rsidR="002C2AE2" w:rsidRPr="00C25E0E">
        <w:t xml:space="preserve">» проводится </w:t>
      </w:r>
      <w:r w:rsidRPr="00C25E0E">
        <w:t>после измеримой.</w:t>
      </w:r>
    </w:p>
    <w:p w14:paraId="585ED67B" w14:textId="041B87DD" w:rsidR="00422D4D" w:rsidRPr="00422D4D" w:rsidRDefault="00282496" w:rsidP="000F7D9F">
      <w:pPr>
        <w:spacing w:line="276" w:lineRule="auto"/>
        <w:ind w:firstLine="709"/>
        <w:jc w:val="both"/>
      </w:pPr>
      <w:r w:rsidRPr="00C25E0E">
        <w:t>Для проведения судейской оценки формируется группа оценки, состоящая из 4 (четырех) экспертов (</w:t>
      </w:r>
      <w:r w:rsidRPr="00C25E0E">
        <w:rPr>
          <w:rFonts w:eastAsia="Calibri"/>
        </w:rPr>
        <w:t>3 эксперта + 1 эксперт – руководитель группы оценки)</w:t>
      </w:r>
      <w:r w:rsidRPr="00C25E0E">
        <w:t>.</w:t>
      </w:r>
      <w:r w:rsidR="00422D4D">
        <w:t xml:space="preserve"> </w:t>
      </w:r>
    </w:p>
    <w:p w14:paraId="57C891AA" w14:textId="77777777" w:rsidR="00422D4D" w:rsidRDefault="00282496" w:rsidP="000F7D9F">
      <w:pPr>
        <w:spacing w:line="276" w:lineRule="auto"/>
        <w:ind w:firstLine="709"/>
        <w:jc w:val="both"/>
      </w:pPr>
      <w:r w:rsidRPr="00C25E0E">
        <w:t>Каждый эксперт, входящий в группу оценки, оценивает каждый судейский аспект схемы оценки в диапазоне от нуля (0) до трех (3)</w:t>
      </w:r>
      <w:r w:rsidR="00422D4D">
        <w:t xml:space="preserve">. </w:t>
      </w:r>
    </w:p>
    <w:p w14:paraId="58FDB84D" w14:textId="00869480" w:rsidR="00282496" w:rsidRPr="00C25E0E" w:rsidRDefault="00422D4D" w:rsidP="000F7D9F">
      <w:pPr>
        <w:spacing w:line="276" w:lineRule="auto"/>
        <w:ind w:firstLine="709"/>
        <w:jc w:val="both"/>
      </w:pPr>
      <w:r>
        <w:t xml:space="preserve">Оценка принципиальной схемы, разработанной </w:t>
      </w:r>
      <w:r w:rsidRPr="00422D4D">
        <w:t>в системе автоматизированного проектирования CAD,</w:t>
      </w:r>
      <w:r>
        <w:t xml:space="preserve"> проводится группой экспертов согласно </w:t>
      </w:r>
      <w:r w:rsidRPr="00422D4D">
        <w:rPr>
          <w:b/>
          <w:bCs/>
        </w:rPr>
        <w:t>Приложению 5 «Руководство по оценки принципиальных схем, разработанных в системе автоматизированного проектирования CAD»</w:t>
      </w:r>
      <w:r>
        <w:t>, где:</w:t>
      </w:r>
      <w:r w:rsidR="00282496" w:rsidRPr="00C25E0E">
        <w:t xml:space="preserve"> </w:t>
      </w:r>
    </w:p>
    <w:p w14:paraId="18945956" w14:textId="034401A5" w:rsidR="00282496" w:rsidRPr="00422D4D" w:rsidRDefault="00282496" w:rsidP="000F7D9F">
      <w:pPr>
        <w:spacing w:line="276" w:lineRule="auto"/>
        <w:ind w:firstLine="709"/>
        <w:jc w:val="both"/>
      </w:pPr>
      <w:r w:rsidRPr="00422D4D">
        <w:t xml:space="preserve">0: </w:t>
      </w:r>
      <w:r w:rsidR="00422D4D" w:rsidRPr="00422D4D">
        <w:t>Недопустимо. Не приступил к работе, критические ошибки, повлекшие остановку работы системы</w:t>
      </w:r>
      <w:r w:rsidRPr="00422D4D">
        <w:t xml:space="preserve">; </w:t>
      </w:r>
    </w:p>
    <w:p w14:paraId="0E33F949" w14:textId="62FFD907" w:rsidR="00282496" w:rsidRPr="00422D4D" w:rsidRDefault="00282496" w:rsidP="000F7D9F">
      <w:pPr>
        <w:spacing w:line="276" w:lineRule="auto"/>
        <w:ind w:firstLine="709"/>
        <w:jc w:val="both"/>
      </w:pPr>
      <w:r w:rsidRPr="00422D4D">
        <w:t xml:space="preserve">1: </w:t>
      </w:r>
      <w:r w:rsidR="00422D4D" w:rsidRPr="00422D4D">
        <w:t>Необходима доработка. Работа не завершена, имеются замечания</w:t>
      </w:r>
      <w:r w:rsidRPr="00422D4D">
        <w:t xml:space="preserve">; </w:t>
      </w:r>
    </w:p>
    <w:p w14:paraId="7AEF0C1B" w14:textId="5BA1127F" w:rsidR="00282496" w:rsidRPr="00422D4D" w:rsidRDefault="00282496" w:rsidP="000F7D9F">
      <w:pPr>
        <w:spacing w:line="276" w:lineRule="auto"/>
        <w:ind w:firstLine="709"/>
        <w:jc w:val="both"/>
      </w:pPr>
      <w:r w:rsidRPr="00422D4D">
        <w:t xml:space="preserve">2: </w:t>
      </w:r>
      <w:r w:rsidR="00422D4D" w:rsidRPr="00422D4D">
        <w:t>Профессионально. Работа полностью завершена. У экспертов могут быть замечания, либо могут быть мелкие единичные ошибки, но они не влияют на общую картину и не влияют на работу системы</w:t>
      </w:r>
      <w:r w:rsidRPr="00422D4D">
        <w:t>;</w:t>
      </w:r>
    </w:p>
    <w:p w14:paraId="3FB0568E" w14:textId="34C5DA84" w:rsidR="00282496" w:rsidRDefault="00282496" w:rsidP="000F7D9F">
      <w:pPr>
        <w:spacing w:line="276" w:lineRule="auto"/>
        <w:ind w:firstLine="709"/>
        <w:jc w:val="both"/>
      </w:pPr>
      <w:r w:rsidRPr="00422D4D">
        <w:t xml:space="preserve">3: </w:t>
      </w:r>
      <w:r w:rsidR="00422D4D" w:rsidRPr="00422D4D">
        <w:t>Идеально. Нет никаких недочетов, у экспертов нет замечаний</w:t>
      </w:r>
      <w:r w:rsidRPr="00422D4D">
        <w:t>.</w:t>
      </w:r>
    </w:p>
    <w:p w14:paraId="541D6A9E" w14:textId="5767A551" w:rsidR="00422D4D" w:rsidRDefault="00422D4D" w:rsidP="000F7D9F">
      <w:pPr>
        <w:spacing w:line="276" w:lineRule="auto"/>
        <w:ind w:firstLine="709"/>
        <w:jc w:val="both"/>
      </w:pPr>
      <w:r>
        <w:t>Оценка собранной физической модели на стенде</w:t>
      </w:r>
      <w:r w:rsidRPr="00422D4D">
        <w:t>,</w:t>
      </w:r>
      <w:r>
        <w:t xml:space="preserve"> проводится группой экспертов согласно </w:t>
      </w:r>
      <w:r w:rsidRPr="00422D4D">
        <w:rPr>
          <w:b/>
          <w:bCs/>
        </w:rPr>
        <w:t>Приложению 6 «Руководство по проведению судейской оценки в профессиональной практике»</w:t>
      </w:r>
      <w:r>
        <w:t>, где:</w:t>
      </w:r>
      <w:r w:rsidRPr="00C25E0E">
        <w:t xml:space="preserve"> </w:t>
      </w:r>
    </w:p>
    <w:p w14:paraId="339FA8E4" w14:textId="37610212" w:rsidR="000C786A" w:rsidRDefault="000C786A" w:rsidP="000F7D9F">
      <w:pPr>
        <w:spacing w:line="276" w:lineRule="auto"/>
        <w:ind w:firstLine="709"/>
        <w:jc w:val="both"/>
      </w:pPr>
      <w:r>
        <w:t>0: Неприемлемо. Не приступил к работе, критические ошибки, повлекшие остановку работы системы;</w:t>
      </w:r>
    </w:p>
    <w:p w14:paraId="57C316AD" w14:textId="1F5CCA06" w:rsidR="000C786A" w:rsidRDefault="000C786A" w:rsidP="000F7D9F">
      <w:pPr>
        <w:spacing w:line="276" w:lineRule="auto"/>
        <w:ind w:firstLine="709"/>
        <w:jc w:val="both"/>
      </w:pPr>
      <w:r>
        <w:t>1:</w:t>
      </w:r>
      <w:r w:rsidRPr="000C786A">
        <w:t xml:space="preserve"> Необходима доработка. Работа не завершена, имеются замечания</w:t>
      </w:r>
      <w:r>
        <w:t>;</w:t>
      </w:r>
    </w:p>
    <w:p w14:paraId="0F9D0D59" w14:textId="7113824A" w:rsidR="000C786A" w:rsidRDefault="000C786A" w:rsidP="000F7D9F">
      <w:pPr>
        <w:spacing w:line="276" w:lineRule="auto"/>
        <w:ind w:firstLine="709"/>
        <w:jc w:val="both"/>
      </w:pPr>
      <w:r>
        <w:t>2:</w:t>
      </w:r>
      <w:r w:rsidRPr="000C786A">
        <w:t xml:space="preserve"> Профессионально. Работа полностью завершена. У экспертов могут быть замечания, либо могут быть мелкие единичные ошибки, но они не влияют на общую картину и не влияют на работу системы</w:t>
      </w:r>
      <w:r>
        <w:t>;</w:t>
      </w:r>
    </w:p>
    <w:p w14:paraId="52A970B9" w14:textId="71E7A0ED" w:rsidR="000C786A" w:rsidRPr="00422D4D" w:rsidRDefault="000C786A" w:rsidP="000F7D9F">
      <w:pPr>
        <w:spacing w:line="276" w:lineRule="auto"/>
        <w:ind w:firstLine="709"/>
        <w:jc w:val="both"/>
      </w:pPr>
      <w:r>
        <w:t>3:</w:t>
      </w:r>
      <w:r w:rsidRPr="000C786A">
        <w:t xml:space="preserve"> Идеально. Нет никаких недочетов, у экспертов нет замечаний</w:t>
      </w:r>
      <w:r>
        <w:t>;</w:t>
      </w:r>
    </w:p>
    <w:p w14:paraId="6AF54B0B" w14:textId="08EB69EC" w:rsidR="00282496" w:rsidRPr="00C25E0E" w:rsidRDefault="00282496" w:rsidP="000F7D9F">
      <w:pPr>
        <w:spacing w:line="276" w:lineRule="auto"/>
        <w:ind w:firstLine="709"/>
        <w:jc w:val="both"/>
      </w:pPr>
      <w:r w:rsidRPr="00C25E0E">
        <w:t>Каждый эксперт самостоятельно определяет, какому значению диапазона соответствуют результаты работы конкурсанта согласно оценочным требованиям (руководство по оцениванию, которое содержит образцы, фотографии или более конкретное описание каждого значения от 0 до 3).</w:t>
      </w:r>
    </w:p>
    <w:p w14:paraId="4A4B2BDF" w14:textId="05AB1B5F" w:rsidR="00282496" w:rsidRPr="00C25E0E" w:rsidRDefault="00282496" w:rsidP="000F7D9F">
      <w:pPr>
        <w:spacing w:line="276" w:lineRule="auto"/>
        <w:ind w:firstLine="709"/>
        <w:jc w:val="both"/>
        <w:rPr>
          <w:rFonts w:eastAsia="Calibri"/>
        </w:rPr>
      </w:pPr>
      <w:r w:rsidRPr="00C25E0E">
        <w:rPr>
          <w:rFonts w:eastAsia="Calibri"/>
        </w:rPr>
        <w:t>Для ускорения судейской оценки следует применять следующую схему:</w:t>
      </w:r>
    </w:p>
    <w:p w14:paraId="1045CF2D" w14:textId="77777777" w:rsidR="005F63AD" w:rsidRPr="00C25E0E" w:rsidRDefault="005F63AD" w:rsidP="000F7D9F">
      <w:pPr>
        <w:spacing w:line="276" w:lineRule="auto"/>
        <w:ind w:firstLine="709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7167"/>
        <w:gridCol w:w="1264"/>
        <w:gridCol w:w="1542"/>
      </w:tblGrid>
      <w:tr w:rsidR="00282496" w:rsidRPr="00C25E0E" w14:paraId="712B84C6" w14:textId="77777777" w:rsidTr="00921154">
        <w:trPr>
          <w:trHeight w:val="518"/>
          <w:jc w:val="center"/>
        </w:trPr>
        <w:tc>
          <w:tcPr>
            <w:tcW w:w="7167" w:type="dxa"/>
          </w:tcPr>
          <w:p w14:paraId="1AD350E6" w14:textId="77777777" w:rsidR="00282496" w:rsidRPr="00C25E0E" w:rsidRDefault="00282496" w:rsidP="000F7D9F">
            <w:pPr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1264" w:type="dxa"/>
          </w:tcPr>
          <w:p w14:paraId="37D35089" w14:textId="143866A3" w:rsidR="00282496" w:rsidRPr="00C25E0E" w:rsidRDefault="00921154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Е</w:t>
            </w:r>
            <w:r w:rsidR="00282496" w:rsidRPr="00C25E0E">
              <w:rPr>
                <w:rFonts w:eastAsia="Calibri"/>
                <w:b/>
              </w:rPr>
              <w:t>сли ДА, то</w:t>
            </w:r>
          </w:p>
        </w:tc>
        <w:tc>
          <w:tcPr>
            <w:tcW w:w="1542" w:type="dxa"/>
            <w:vAlign w:val="center"/>
          </w:tcPr>
          <w:p w14:paraId="40C56E76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ОЦЕНКА</w:t>
            </w:r>
          </w:p>
        </w:tc>
      </w:tr>
      <w:tr w:rsidR="00282496" w:rsidRPr="00C25E0E" w14:paraId="135AAA46" w14:textId="77777777" w:rsidTr="00921154">
        <w:trPr>
          <w:trHeight w:val="52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2D918CF4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3</w:t>
            </w:r>
          </w:p>
          <w:p w14:paraId="43D92B35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b/>
              </w:rPr>
              <w:t>идеальный/превосходный результат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7D5B5D6D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74E2073D" wp14:editId="1E3C9BBC">
                      <wp:extent cx="370840" cy="252095"/>
                      <wp:effectExtent l="0" t="19050" r="29210" b="33655"/>
                      <wp:docPr id="12" name="Стрелка вправо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46C783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2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51C223F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b/>
              </w:rPr>
              <w:t>3</w:t>
            </w:r>
          </w:p>
        </w:tc>
      </w:tr>
      <w:tr w:rsidR="00282496" w:rsidRPr="00C25E0E" w14:paraId="773A6459" w14:textId="77777777" w:rsidTr="00921154">
        <w:trPr>
          <w:trHeight w:val="862"/>
          <w:jc w:val="center"/>
        </w:trPr>
        <w:tc>
          <w:tcPr>
            <w:tcW w:w="7167" w:type="dxa"/>
            <w:vAlign w:val="center"/>
          </w:tcPr>
          <w:p w14:paraId="1842FBAD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5CBDD0D2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162F366B" wp14:editId="0C3F7619">
                      <wp:extent cx="239950" cy="252095"/>
                      <wp:effectExtent l="12700" t="6350" r="40005" b="40005"/>
                      <wp:docPr id="13" name="Стрелка вправо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3995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A8D33EB" id="Стрелка вправо 13" o:spid="_x0000_s1026" type="#_x0000_t13" style="width:18.9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" adj="1055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vAlign w:val="center"/>
          </w:tcPr>
          <w:p w14:paraId="7900F23C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vAlign w:val="center"/>
          </w:tcPr>
          <w:p w14:paraId="3459E1DB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38DB6690" w14:textId="77777777" w:rsidTr="00921154">
        <w:trPr>
          <w:trHeight w:val="1060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628A9B7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lastRenderedPageBreak/>
              <w:t>2</w:t>
            </w:r>
          </w:p>
          <w:p w14:paraId="31037CDD" w14:textId="2E1816CA" w:rsidR="00282496" w:rsidRPr="00C25E0E" w:rsidRDefault="006730FE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6730FE">
              <w:rPr>
                <w:rFonts w:eastAsia="Calibri"/>
                <w:b/>
              </w:rPr>
              <w:t>Профессионально. Работа полностью завершена. У экспертов могут быть замечания, либо могут быть мелкие единичные ошибки, но они не влияют на общую картину и не влияют на работу системы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6DDA0AA4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4A30A52F" wp14:editId="473DCA26">
                      <wp:extent cx="370840" cy="252095"/>
                      <wp:effectExtent l="0" t="19050" r="29210" b="33655"/>
                      <wp:docPr id="14" name="Стрелка вправо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5D44044" id="Стрелка вправо 14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hpgwA2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0D7260B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2</w:t>
            </w:r>
          </w:p>
        </w:tc>
      </w:tr>
      <w:tr w:rsidR="00282496" w:rsidRPr="00C25E0E" w14:paraId="1ED26B40" w14:textId="77777777" w:rsidTr="00921154">
        <w:trPr>
          <w:trHeight w:val="701"/>
          <w:jc w:val="center"/>
        </w:trPr>
        <w:tc>
          <w:tcPr>
            <w:tcW w:w="7167" w:type="dxa"/>
            <w:vAlign w:val="center"/>
          </w:tcPr>
          <w:p w14:paraId="53FA71BC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49EA27D1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2880F7FC" wp14:editId="40B731BD">
                      <wp:extent cx="255318" cy="252095"/>
                      <wp:effectExtent l="20637" t="0" r="32068" b="32067"/>
                      <wp:docPr id="15" name="Стрелка вправо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55318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C321337" id="Стрелка вправо 15" o:spid="_x0000_s1026" type="#_x0000_t13" style="width:20.1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" adj="1069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vAlign w:val="center"/>
          </w:tcPr>
          <w:p w14:paraId="370653B2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vAlign w:val="center"/>
          </w:tcPr>
          <w:p w14:paraId="08C5942E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12B915A4" w14:textId="77777777" w:rsidTr="00921154">
        <w:trPr>
          <w:trHeight w:val="518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2D9957B6" w14:textId="77777777" w:rsidR="006730FE" w:rsidRDefault="006730FE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  <w:p w14:paraId="24278296" w14:textId="02811899" w:rsidR="00282496" w:rsidRPr="00C25E0E" w:rsidRDefault="006730FE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6730FE">
              <w:rPr>
                <w:rFonts w:eastAsia="Calibri"/>
                <w:b/>
              </w:rPr>
              <w:t>Необходима доработка. Работа не завершена, имеются замечания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1AC9814C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4B920956" wp14:editId="3C7D03E1">
                      <wp:extent cx="370840" cy="252095"/>
                      <wp:effectExtent l="0" t="19050" r="29210" b="33655"/>
                      <wp:docPr id="16" name="Стрелка вправо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7CA015D" id="Стрелка вправо 16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cyCGmW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F71FB0E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1</w:t>
            </w:r>
          </w:p>
        </w:tc>
      </w:tr>
      <w:tr w:rsidR="00282496" w:rsidRPr="00C25E0E" w14:paraId="023DA3C4" w14:textId="77777777" w:rsidTr="00921154">
        <w:trPr>
          <w:trHeight w:val="872"/>
          <w:jc w:val="center"/>
        </w:trPr>
        <w:tc>
          <w:tcPr>
            <w:tcW w:w="7167" w:type="dxa"/>
            <w:vAlign w:val="center"/>
          </w:tcPr>
          <w:p w14:paraId="617FE7FA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02F352E4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230AAE33" wp14:editId="1A1CDD36">
                      <wp:extent cx="270686" cy="252095"/>
                      <wp:effectExtent l="28257" t="0" r="43498" b="43497"/>
                      <wp:docPr id="17" name="Стрелка вправо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70686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D834F31" id="Стрелка вправо 17" o:spid="_x0000_s1026" type="#_x0000_t13" style="width:21.3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" adj="11314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vAlign w:val="center"/>
          </w:tcPr>
          <w:p w14:paraId="4BBFABFA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vAlign w:val="center"/>
          </w:tcPr>
          <w:p w14:paraId="133563AD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49AC5FBF" w14:textId="77777777" w:rsidTr="00921154">
        <w:trPr>
          <w:trHeight w:val="104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1C0475C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0</w:t>
            </w:r>
          </w:p>
          <w:p w14:paraId="187E4DE6" w14:textId="08D9FEFE" w:rsidR="00282496" w:rsidRPr="00C25E0E" w:rsidRDefault="006730FE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6730FE">
              <w:rPr>
                <w:rFonts w:eastAsia="Calibri"/>
                <w:b/>
              </w:rPr>
              <w:t>Необходима доработка. Работа не завершена, имеются замечания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407F20E2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30B532E1" wp14:editId="326DA5B3">
                      <wp:extent cx="370840" cy="252095"/>
                      <wp:effectExtent l="0" t="19050" r="29210" b="33655"/>
                      <wp:docPr id="18" name="Стрелка вправо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F3089FA" id="Стрелка вправо 18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81D5E02" w14:textId="77777777" w:rsidR="00282496" w:rsidRPr="00C25E0E" w:rsidRDefault="00282496" w:rsidP="000F7D9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0</w:t>
            </w:r>
          </w:p>
        </w:tc>
      </w:tr>
    </w:tbl>
    <w:p w14:paraId="2FE5B812" w14:textId="77777777" w:rsidR="00282496" w:rsidRPr="00C25E0E" w:rsidRDefault="00282496" w:rsidP="000F7D9F">
      <w:pPr>
        <w:spacing w:line="276" w:lineRule="auto"/>
        <w:jc w:val="center"/>
        <w:rPr>
          <w:rFonts w:eastAsia="Calibri"/>
        </w:rPr>
      </w:pPr>
    </w:p>
    <w:p w14:paraId="5F4CCD72" w14:textId="77777777" w:rsidR="00282496" w:rsidRPr="00C25E0E" w:rsidRDefault="00282496" w:rsidP="000F7D9F">
      <w:pPr>
        <w:spacing w:line="276" w:lineRule="auto"/>
        <w:ind w:firstLine="709"/>
        <w:jc w:val="both"/>
      </w:pPr>
      <w:r w:rsidRPr="00C25E0E">
        <w:rPr>
          <w:b/>
          <w:i/>
          <w:iCs/>
        </w:rPr>
        <w:t>Измеримая оценка</w:t>
      </w:r>
      <w:r w:rsidRPr="00C25E0E">
        <w:t xml:space="preserve"> применяется для определения правильности, точности и других показателей, которые оцениваются методом измерения (наличие чего либо, или градация </w:t>
      </w:r>
      <w:proofErr w:type="gramStart"/>
      <w:r w:rsidRPr="00C25E0E">
        <w:t>чего- либо</w:t>
      </w:r>
      <w:proofErr w:type="gramEnd"/>
      <w:r w:rsidRPr="00C25E0E">
        <w:t>). Она применяется в случаях, когда результат может быть объективно измерен. Для проведения Оценки по измеримым параметрам формируется группа оценки, состоящая из 4 (четырех) экспертов.</w:t>
      </w:r>
    </w:p>
    <w:p w14:paraId="20727059" w14:textId="77777777" w:rsidR="00282496" w:rsidRPr="00C25E0E" w:rsidRDefault="00282496" w:rsidP="000F7D9F">
      <w:pPr>
        <w:spacing w:line="276" w:lineRule="auto"/>
        <w:ind w:firstLine="709"/>
        <w:jc w:val="both"/>
      </w:pPr>
      <w:r w:rsidRPr="00C25E0E">
        <w:t>Измеримая оценка бывает бинарной и дискретной.</w:t>
      </w:r>
    </w:p>
    <w:p w14:paraId="061B26AE" w14:textId="77777777" w:rsidR="00CE7370" w:rsidRPr="00C25E0E" w:rsidRDefault="00282496" w:rsidP="000F7D9F">
      <w:pPr>
        <w:spacing w:line="276" w:lineRule="auto"/>
        <w:ind w:firstLine="709"/>
        <w:jc w:val="both"/>
      </w:pPr>
      <w:r w:rsidRPr="00C25E0E">
        <w:rPr>
          <w:i/>
          <w:iCs/>
        </w:rPr>
        <w:t>Бинарная оценка</w:t>
      </w:r>
      <w:r w:rsidRPr="00C25E0E">
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</w:r>
    </w:p>
    <w:p w14:paraId="304A30CB" w14:textId="4B94176C" w:rsidR="00282496" w:rsidRPr="00C25E0E" w:rsidRDefault="00282496" w:rsidP="000F7D9F">
      <w:pPr>
        <w:spacing w:line="276" w:lineRule="auto"/>
        <w:ind w:firstLine="709"/>
        <w:jc w:val="both"/>
      </w:pPr>
      <w:r w:rsidRPr="00C25E0E">
        <w:rPr>
          <w:i/>
          <w:iCs/>
        </w:rPr>
        <w:t>Дискретная оценка</w:t>
      </w:r>
      <w:r w:rsidRPr="00C25E0E">
        <w:t xml:space="preserve">: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</w:t>
      </w:r>
      <w:proofErr w:type="gramStart"/>
      <w:r w:rsidRPr="00C25E0E">
        <w:t>т.д.</w:t>
      </w:r>
      <w:proofErr w:type="gramEnd"/>
      <w:r w:rsidRPr="00C25E0E">
        <w:t>), если в рамках какого-либо аспекта возможно присуждение оценок ниже максимальной, это описывается в схеме оценки с указанием измеримых параметров.</w:t>
      </w:r>
    </w:p>
    <w:p w14:paraId="0B536AE5" w14:textId="1A3892CF" w:rsidR="005F63AD" w:rsidRPr="00EA7181" w:rsidRDefault="005F63AD" w:rsidP="000F7D9F">
      <w:pPr>
        <w:spacing w:line="276" w:lineRule="auto"/>
        <w:ind w:firstLine="709"/>
        <w:jc w:val="both"/>
        <w:rPr>
          <w:sz w:val="28"/>
          <w:szCs w:val="28"/>
        </w:rPr>
      </w:pPr>
    </w:p>
    <w:p w14:paraId="10B8C60F" w14:textId="023F1723" w:rsidR="005D0DDE" w:rsidRPr="00EA7181" w:rsidRDefault="005D0DDE" w:rsidP="000F7D9F">
      <w:pPr>
        <w:spacing w:line="276" w:lineRule="auto"/>
        <w:jc w:val="center"/>
        <w:rPr>
          <w:sz w:val="28"/>
          <w:szCs w:val="28"/>
        </w:rPr>
      </w:pPr>
      <w:r w:rsidRPr="00EA7181">
        <w:rPr>
          <w:b/>
          <w:bCs/>
          <w:sz w:val="28"/>
          <w:szCs w:val="28"/>
        </w:rPr>
        <w:t>Проведение оценки</w:t>
      </w:r>
    </w:p>
    <w:p w14:paraId="02BD670B" w14:textId="77777777" w:rsidR="00C02ACD" w:rsidRPr="00C02ACD" w:rsidRDefault="00C02ACD" w:rsidP="000F7D9F">
      <w:pPr>
        <w:spacing w:line="276" w:lineRule="auto"/>
        <w:jc w:val="both"/>
        <w:rPr>
          <w:b/>
          <w:szCs w:val="28"/>
        </w:rPr>
      </w:pPr>
      <w:r w:rsidRPr="00C02ACD">
        <w:rPr>
          <w:b/>
          <w:szCs w:val="28"/>
        </w:rPr>
        <w:t>Охрана труда</w:t>
      </w:r>
    </w:p>
    <w:p w14:paraId="3726B603" w14:textId="20E0CC01" w:rsidR="00C02ACD" w:rsidRPr="006A26A1" w:rsidRDefault="00C02ACD" w:rsidP="000F7D9F">
      <w:pPr>
        <w:spacing w:after="240" w:line="276" w:lineRule="auto"/>
        <w:jc w:val="both"/>
        <w:rPr>
          <w:szCs w:val="28"/>
        </w:rPr>
      </w:pPr>
      <w:r>
        <w:rPr>
          <w:szCs w:val="28"/>
        </w:rPr>
        <w:t>Во время выполнения модулей конкурсного задания группа оценки наблюдает за соблюдением требований охраны труда. В случае обнаружения нарушений группа оценки передаёт информацию Эксперту-хронометристу для фиксации времени нарушения за подпись</w:t>
      </w:r>
      <w:r w:rsidR="00515224">
        <w:rPr>
          <w:szCs w:val="28"/>
        </w:rPr>
        <w:t>ю, либо РГО, либо эксперт, ответственного за ОТ</w:t>
      </w:r>
      <w:r>
        <w:rPr>
          <w:szCs w:val="28"/>
        </w:rPr>
        <w:t>.</w:t>
      </w:r>
    </w:p>
    <w:p w14:paraId="2E1878C7" w14:textId="6D38DC18" w:rsidR="00715660" w:rsidRDefault="00715660" w:rsidP="000F7D9F">
      <w:pPr>
        <w:autoSpaceDE w:val="0"/>
        <w:autoSpaceDN w:val="0"/>
        <w:adjustRightInd w:val="0"/>
        <w:spacing w:before="240" w:line="276" w:lineRule="auto"/>
        <w:rPr>
          <w:b/>
          <w:bCs/>
        </w:rPr>
      </w:pPr>
      <w:r>
        <w:rPr>
          <w:b/>
          <w:bCs/>
        </w:rPr>
        <w:t xml:space="preserve">Допуск </w:t>
      </w:r>
      <w:r w:rsidR="00F3501B">
        <w:rPr>
          <w:b/>
          <w:bCs/>
        </w:rPr>
        <w:t>конкурсант</w:t>
      </w:r>
      <w:r>
        <w:rPr>
          <w:b/>
          <w:bCs/>
        </w:rPr>
        <w:t>а к монтажным работам на стенде</w:t>
      </w:r>
    </w:p>
    <w:p w14:paraId="7BDE488D" w14:textId="06F0DB68" w:rsidR="00715660" w:rsidRDefault="00F3501B" w:rsidP="000F7D9F">
      <w:pPr>
        <w:autoSpaceDE w:val="0"/>
        <w:autoSpaceDN w:val="0"/>
        <w:adjustRightInd w:val="0"/>
        <w:spacing w:after="240" w:line="276" w:lineRule="auto"/>
      </w:pPr>
      <w:r>
        <w:t>Конкурсант</w:t>
      </w:r>
      <w:r w:rsidR="00715660">
        <w:t xml:space="preserve"> демонстрирует собранную схему, если она соответствует требованиям технического задания и техники безопасности, тогда экспертная группа допускает </w:t>
      </w:r>
      <w:r>
        <w:t>конкурсант</w:t>
      </w:r>
      <w:r w:rsidR="00715660">
        <w:t xml:space="preserve">а до выполнения монтажных работ на стенде. </w:t>
      </w:r>
    </w:p>
    <w:p w14:paraId="193D8D32" w14:textId="77777777" w:rsidR="00715660" w:rsidRPr="00562D0B" w:rsidRDefault="00715660" w:rsidP="000F7D9F">
      <w:pPr>
        <w:autoSpaceDE w:val="0"/>
        <w:autoSpaceDN w:val="0"/>
        <w:adjustRightInd w:val="0"/>
        <w:spacing w:line="276" w:lineRule="auto"/>
        <w:rPr>
          <w:b/>
          <w:bCs/>
        </w:rPr>
      </w:pPr>
      <w:r w:rsidRPr="00562D0B">
        <w:rPr>
          <w:b/>
          <w:bCs/>
        </w:rPr>
        <w:lastRenderedPageBreak/>
        <w:t xml:space="preserve">Проверка разработанной </w:t>
      </w:r>
      <w:r>
        <w:rPr>
          <w:b/>
          <w:bCs/>
        </w:rPr>
        <w:t>пневматической</w:t>
      </w:r>
      <w:r w:rsidRPr="00562D0B">
        <w:rPr>
          <w:b/>
          <w:bCs/>
        </w:rPr>
        <w:t xml:space="preserve"> (электро</w:t>
      </w:r>
      <w:r>
        <w:rPr>
          <w:b/>
          <w:bCs/>
        </w:rPr>
        <w:t>пневматической</w:t>
      </w:r>
      <w:r w:rsidRPr="00562D0B">
        <w:rPr>
          <w:b/>
          <w:bCs/>
        </w:rPr>
        <w:t xml:space="preserve"> схемы) схемы, разработанной в </w:t>
      </w:r>
      <w:r w:rsidRPr="00D31A54">
        <w:rPr>
          <w:b/>
          <w:bCs/>
        </w:rPr>
        <w:t xml:space="preserve">системе автоматизированного проектирования </w:t>
      </w:r>
      <w:r w:rsidRPr="00562D0B">
        <w:rPr>
          <w:b/>
          <w:bCs/>
          <w:lang w:val="en-US"/>
        </w:rPr>
        <w:t>CAD</w:t>
      </w:r>
    </w:p>
    <w:p w14:paraId="695E7C19" w14:textId="77777777" w:rsidR="00715660" w:rsidRDefault="00715660" w:rsidP="000F7D9F">
      <w:pPr>
        <w:autoSpaceDE w:val="0"/>
        <w:autoSpaceDN w:val="0"/>
        <w:adjustRightInd w:val="0"/>
        <w:spacing w:line="276" w:lineRule="auto"/>
      </w:pPr>
      <w:r w:rsidRPr="00562D0B">
        <w:t>Группа оценки, состоящая из 3-х экспертов, во главе с руководителем (РГО)</w:t>
      </w:r>
      <w:r>
        <w:t xml:space="preserve"> в с</w:t>
      </w:r>
      <w:r w:rsidRPr="00D31A54">
        <w:t>истем</w:t>
      </w:r>
      <w:r>
        <w:t>е</w:t>
      </w:r>
      <w:r w:rsidRPr="00D31A54">
        <w:t xml:space="preserve"> автоматизированного проектирования </w:t>
      </w:r>
      <w:r w:rsidRPr="00562D0B">
        <w:t>CAD проверяет</w:t>
      </w:r>
      <w:r>
        <w:t>:</w:t>
      </w:r>
    </w:p>
    <w:p w14:paraId="68CBA91D" w14:textId="77777777" w:rsidR="00715660" w:rsidRPr="002E6B5E" w:rsidRDefault="00715660" w:rsidP="000F7D9F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276" w:lineRule="auto"/>
      </w:pPr>
      <w:r w:rsidRPr="002E6B5E">
        <w:t>корректность подключений элементов схемы</w:t>
      </w:r>
      <w:r>
        <w:t>;</w:t>
      </w:r>
    </w:p>
    <w:p w14:paraId="6823BC29" w14:textId="77777777" w:rsidR="00715660" w:rsidRPr="002E6B5E" w:rsidRDefault="00715660" w:rsidP="000F7D9F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276" w:lineRule="auto"/>
      </w:pPr>
      <w:r w:rsidRPr="002E6B5E">
        <w:t>корректность</w:t>
      </w:r>
      <w:r>
        <w:t xml:space="preserve"> </w:t>
      </w:r>
      <w:r w:rsidRPr="002E6B5E">
        <w:t>работоспособности</w:t>
      </w:r>
      <w:r>
        <w:t xml:space="preserve"> </w:t>
      </w:r>
      <w:r w:rsidRPr="002E6B5E">
        <w:t>(последовательности автоматической работы приводов)</w:t>
      </w:r>
      <w:r>
        <w:t>;</w:t>
      </w:r>
    </w:p>
    <w:p w14:paraId="3DF6700C" w14:textId="77777777" w:rsidR="00715660" w:rsidRPr="002E6B5E" w:rsidRDefault="00715660" w:rsidP="000F7D9F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276" w:lineRule="auto"/>
      </w:pPr>
      <w:r w:rsidRPr="002E6B5E">
        <w:t>корректность условно графических</w:t>
      </w:r>
      <w:r>
        <w:t xml:space="preserve"> обозначений</w:t>
      </w:r>
      <w:r w:rsidRPr="002E6B5E">
        <w:t xml:space="preserve"> элементов</w:t>
      </w:r>
      <w:r>
        <w:t xml:space="preserve"> на принципиальной схеме;</w:t>
      </w:r>
    </w:p>
    <w:p w14:paraId="32355F91" w14:textId="77777777" w:rsidR="00715660" w:rsidRPr="002E6B5E" w:rsidRDefault="00715660" w:rsidP="000F7D9F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240" w:line="276" w:lineRule="auto"/>
      </w:pPr>
      <w:r w:rsidRPr="002E6B5E">
        <w:t>соблюдения общих правил оформления принципиальных схем</w:t>
      </w:r>
      <w:r>
        <w:t>.</w:t>
      </w:r>
    </w:p>
    <w:p w14:paraId="49C79640" w14:textId="77777777" w:rsidR="00715660" w:rsidRPr="00562D0B" w:rsidRDefault="00715660" w:rsidP="000F7D9F">
      <w:pPr>
        <w:autoSpaceDE w:val="0"/>
        <w:autoSpaceDN w:val="0"/>
        <w:adjustRightInd w:val="0"/>
        <w:spacing w:line="276" w:lineRule="auto"/>
        <w:rPr>
          <w:b/>
          <w:bCs/>
        </w:rPr>
      </w:pPr>
      <w:r w:rsidRPr="00562D0B">
        <w:rPr>
          <w:b/>
          <w:bCs/>
        </w:rPr>
        <w:t xml:space="preserve">Проверка монтажа </w:t>
      </w:r>
      <w:r>
        <w:rPr>
          <w:b/>
          <w:bCs/>
        </w:rPr>
        <w:t>пневматической</w:t>
      </w:r>
      <w:r w:rsidRPr="00562D0B">
        <w:rPr>
          <w:b/>
          <w:bCs/>
        </w:rPr>
        <w:t xml:space="preserve"> схемы на стенде </w:t>
      </w:r>
    </w:p>
    <w:p w14:paraId="08DBEBF2" w14:textId="77777777" w:rsidR="00715660" w:rsidRDefault="00715660" w:rsidP="000F7D9F">
      <w:pPr>
        <w:autoSpaceDE w:val="0"/>
        <w:autoSpaceDN w:val="0"/>
        <w:adjustRightInd w:val="0"/>
        <w:spacing w:line="276" w:lineRule="auto"/>
      </w:pPr>
      <w:r w:rsidRPr="00562D0B">
        <w:t>Группа оценки, состоящая из 3-х экспертов, во главе с руководителем (РГО) проверяет</w:t>
      </w:r>
      <w:r>
        <w:t>:</w:t>
      </w:r>
    </w:p>
    <w:p w14:paraId="77F75C75" w14:textId="77777777" w:rsidR="00715660" w:rsidRPr="009747AF" w:rsidRDefault="00715660" w:rsidP="000F7D9F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 w:rsidRPr="002E6B5E">
        <w:t>корректность подключений элементов собранной схемы</w:t>
      </w:r>
      <w:r>
        <w:t>;</w:t>
      </w:r>
    </w:p>
    <w:p w14:paraId="39F6BD79" w14:textId="6EB2B69B" w:rsidR="00715660" w:rsidRDefault="00715660" w:rsidP="000F7D9F">
      <w:pPr>
        <w:spacing w:after="240" w:line="276" w:lineRule="auto"/>
      </w:pPr>
      <w:r w:rsidRPr="002E6B5E">
        <w:t>при условии, что схема собранна корректна, проверяют корректность работоспособности (последовательности автоматической работы приводов)</w:t>
      </w:r>
      <w:r>
        <w:t>.</w:t>
      </w:r>
    </w:p>
    <w:p w14:paraId="30AFD572" w14:textId="77777777" w:rsidR="00715660" w:rsidRPr="00562D0B" w:rsidRDefault="00715660" w:rsidP="000F7D9F">
      <w:pPr>
        <w:autoSpaceDE w:val="0"/>
        <w:autoSpaceDN w:val="0"/>
        <w:adjustRightInd w:val="0"/>
        <w:spacing w:line="276" w:lineRule="auto"/>
        <w:rPr>
          <w:b/>
          <w:bCs/>
        </w:rPr>
      </w:pPr>
      <w:r w:rsidRPr="009747AF">
        <w:rPr>
          <w:b/>
          <w:bCs/>
        </w:rPr>
        <w:t>Проверка проведенного технического обслуживания системы</w:t>
      </w:r>
      <w:r w:rsidRPr="00562D0B">
        <w:rPr>
          <w:b/>
          <w:bCs/>
        </w:rPr>
        <w:t xml:space="preserve"> </w:t>
      </w:r>
    </w:p>
    <w:p w14:paraId="649C544C" w14:textId="77777777" w:rsidR="00715660" w:rsidRDefault="00715660" w:rsidP="000F7D9F">
      <w:pPr>
        <w:autoSpaceDE w:val="0"/>
        <w:autoSpaceDN w:val="0"/>
        <w:adjustRightInd w:val="0"/>
        <w:spacing w:line="276" w:lineRule="auto"/>
      </w:pPr>
      <w:r w:rsidRPr="00562D0B">
        <w:t>Группа оценки, состоящая из 3-х экспертов, во главе с руководителем (РГО) проверяет</w:t>
      </w:r>
      <w:r>
        <w:t>:</w:t>
      </w:r>
    </w:p>
    <w:p w14:paraId="5C5AD84D" w14:textId="77777777" w:rsidR="00715660" w:rsidRPr="009747AF" w:rsidRDefault="00715660" w:rsidP="000F7D9F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 w:rsidRPr="009747AF">
        <w:t>факт проведения технического обслуживания системы;</w:t>
      </w:r>
    </w:p>
    <w:p w14:paraId="2428E302" w14:textId="77777777" w:rsidR="00715660" w:rsidRPr="005166D2" w:rsidRDefault="00715660" w:rsidP="000F7D9F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 w:rsidRPr="005166D2">
        <w:t>корректность подключений элементов схемы после проведения ТО;</w:t>
      </w:r>
    </w:p>
    <w:p w14:paraId="4F997FD2" w14:textId="77777777" w:rsidR="00715660" w:rsidRPr="009D04EE" w:rsidRDefault="00715660" w:rsidP="000F7D9F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</w:pPr>
      <w:r w:rsidRPr="002E6B5E">
        <w:t>при условии, что схема собранна корректна, проверяют корректность работоспособности (последовательности автоматической работы приводов)</w:t>
      </w:r>
      <w:r>
        <w:t>.</w:t>
      </w:r>
    </w:p>
    <w:p w14:paraId="56898419" w14:textId="77777777" w:rsidR="000F7D9F" w:rsidRPr="000F7D9F" w:rsidRDefault="000F7D9F" w:rsidP="000F7D9F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0F7D9F">
        <w:rPr>
          <w:b/>
        </w:rPr>
        <w:t>Оценка скорости выполнения задания</w:t>
      </w:r>
    </w:p>
    <w:p w14:paraId="749DA0ED" w14:textId="30732CFE" w:rsidR="000F7D9F" w:rsidRDefault="000F7D9F" w:rsidP="000F7D9F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</w:pPr>
      <w:r>
        <w:t xml:space="preserve">Скорость выполнения задания оценивается, исходя из времени, затраченного конкурсантом на выполнение задания при условии досрочного выхода. </w:t>
      </w:r>
    </w:p>
    <w:p w14:paraId="0B4FABE4" w14:textId="7B377A71" w:rsidR="00715660" w:rsidRPr="000F7D9F" w:rsidRDefault="000F7D9F" w:rsidP="00F43B15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</w:pPr>
      <w:r>
        <w:t>Баллы за досрочное выполнение задания являются дискретными и достаются конкурсанту при соблюдении условий, прописанных в Приложении</w:t>
      </w:r>
      <w:r w:rsidRPr="001F5A18">
        <w:t xml:space="preserve"> №</w:t>
      </w:r>
      <w:r>
        <w:t>7 «</w:t>
      </w:r>
      <w:r w:rsidRPr="001F5A18">
        <w:t>Инструкция по выполнению конкурсного задания</w:t>
      </w:r>
      <w:r w:rsidR="00B86560" w:rsidRPr="00B86560">
        <w:t xml:space="preserve"> </w:t>
      </w:r>
      <w:r w:rsidR="00B86560">
        <w:t>для конкурсантов</w:t>
      </w:r>
      <w:r>
        <w:t>».</w:t>
      </w:r>
    </w:p>
    <w:sectPr w:rsidR="00715660" w:rsidRPr="000F7D9F" w:rsidSect="001B450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5BE70" w14:textId="77777777" w:rsidR="0024656A" w:rsidRDefault="0024656A" w:rsidP="007779BC">
      <w:r>
        <w:separator/>
      </w:r>
    </w:p>
  </w:endnote>
  <w:endnote w:type="continuationSeparator" w:id="0">
    <w:p w14:paraId="3D05EE61" w14:textId="77777777" w:rsidR="0024656A" w:rsidRDefault="0024656A" w:rsidP="0077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AD26A" w14:textId="77777777" w:rsidR="0024656A" w:rsidRDefault="0024656A" w:rsidP="007779BC">
      <w:r>
        <w:separator/>
      </w:r>
    </w:p>
  </w:footnote>
  <w:footnote w:type="continuationSeparator" w:id="0">
    <w:p w14:paraId="64A5E748" w14:textId="77777777" w:rsidR="0024656A" w:rsidRDefault="0024656A" w:rsidP="00777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475BB"/>
    <w:multiLevelType w:val="hybridMultilevel"/>
    <w:tmpl w:val="99CEF126"/>
    <w:lvl w:ilvl="0" w:tplc="04C67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865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2E1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4C00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A10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226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250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C09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BEAE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763F53"/>
    <w:multiLevelType w:val="hybridMultilevel"/>
    <w:tmpl w:val="0F545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B1187"/>
    <w:multiLevelType w:val="hybridMultilevel"/>
    <w:tmpl w:val="5BF42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F068B"/>
    <w:multiLevelType w:val="hybridMultilevel"/>
    <w:tmpl w:val="7490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76A7"/>
    <w:multiLevelType w:val="hybridMultilevel"/>
    <w:tmpl w:val="07C6B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AB319BA"/>
    <w:multiLevelType w:val="hybridMultilevel"/>
    <w:tmpl w:val="40E0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72207E"/>
    <w:multiLevelType w:val="multilevel"/>
    <w:tmpl w:val="8556AD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 w16cid:durableId="484014679">
    <w:abstractNumId w:val="1"/>
  </w:num>
  <w:num w:numId="2" w16cid:durableId="870654188">
    <w:abstractNumId w:val="5"/>
  </w:num>
  <w:num w:numId="3" w16cid:durableId="1490294137">
    <w:abstractNumId w:val="4"/>
  </w:num>
  <w:num w:numId="4" w16cid:durableId="974485890">
    <w:abstractNumId w:val="0"/>
  </w:num>
  <w:num w:numId="5" w16cid:durableId="1997489327">
    <w:abstractNumId w:val="3"/>
  </w:num>
  <w:num w:numId="6" w16cid:durableId="748114390">
    <w:abstractNumId w:val="2"/>
  </w:num>
  <w:num w:numId="7" w16cid:durableId="15601647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86C"/>
    <w:rsid w:val="00007B1E"/>
    <w:rsid w:val="000C0DF7"/>
    <w:rsid w:val="000C786A"/>
    <w:rsid w:val="000D1160"/>
    <w:rsid w:val="000F4EE7"/>
    <w:rsid w:val="000F7D9F"/>
    <w:rsid w:val="00180C75"/>
    <w:rsid w:val="001B4500"/>
    <w:rsid w:val="0020116B"/>
    <w:rsid w:val="002431E4"/>
    <w:rsid w:val="0024656A"/>
    <w:rsid w:val="002515E9"/>
    <w:rsid w:val="00262E00"/>
    <w:rsid w:val="0027725F"/>
    <w:rsid w:val="00282496"/>
    <w:rsid w:val="002C16F9"/>
    <w:rsid w:val="002C2AE2"/>
    <w:rsid w:val="003434AD"/>
    <w:rsid w:val="003479F2"/>
    <w:rsid w:val="003A7A49"/>
    <w:rsid w:val="003F1BD8"/>
    <w:rsid w:val="00422D4D"/>
    <w:rsid w:val="00457C50"/>
    <w:rsid w:val="00490FED"/>
    <w:rsid w:val="004D1606"/>
    <w:rsid w:val="004E674C"/>
    <w:rsid w:val="00515224"/>
    <w:rsid w:val="005463DC"/>
    <w:rsid w:val="00550D17"/>
    <w:rsid w:val="00554264"/>
    <w:rsid w:val="00597B2C"/>
    <w:rsid w:val="005A175F"/>
    <w:rsid w:val="005B3352"/>
    <w:rsid w:val="005C6451"/>
    <w:rsid w:val="005D0DDE"/>
    <w:rsid w:val="005D2181"/>
    <w:rsid w:val="005D658C"/>
    <w:rsid w:val="005F63AD"/>
    <w:rsid w:val="00613698"/>
    <w:rsid w:val="006348DD"/>
    <w:rsid w:val="00635874"/>
    <w:rsid w:val="00647501"/>
    <w:rsid w:val="00654366"/>
    <w:rsid w:val="006730FE"/>
    <w:rsid w:val="0068282F"/>
    <w:rsid w:val="006D6C9D"/>
    <w:rsid w:val="00702061"/>
    <w:rsid w:val="0071142A"/>
    <w:rsid w:val="00715660"/>
    <w:rsid w:val="007279D8"/>
    <w:rsid w:val="007334FE"/>
    <w:rsid w:val="0073498B"/>
    <w:rsid w:val="00735009"/>
    <w:rsid w:val="00762298"/>
    <w:rsid w:val="007779BC"/>
    <w:rsid w:val="007B002D"/>
    <w:rsid w:val="007B5D04"/>
    <w:rsid w:val="007D4F46"/>
    <w:rsid w:val="007E3357"/>
    <w:rsid w:val="00840325"/>
    <w:rsid w:val="008418BA"/>
    <w:rsid w:val="008545EF"/>
    <w:rsid w:val="00864C57"/>
    <w:rsid w:val="0088186C"/>
    <w:rsid w:val="008872DE"/>
    <w:rsid w:val="008B4540"/>
    <w:rsid w:val="009011F8"/>
    <w:rsid w:val="0091695F"/>
    <w:rsid w:val="00921154"/>
    <w:rsid w:val="00971919"/>
    <w:rsid w:val="00976726"/>
    <w:rsid w:val="009A1592"/>
    <w:rsid w:val="009A51EF"/>
    <w:rsid w:val="009D7C6D"/>
    <w:rsid w:val="009E16EA"/>
    <w:rsid w:val="00AA0ED5"/>
    <w:rsid w:val="00AA7369"/>
    <w:rsid w:val="00AA7FF1"/>
    <w:rsid w:val="00AB6C86"/>
    <w:rsid w:val="00AE7F04"/>
    <w:rsid w:val="00B05584"/>
    <w:rsid w:val="00B16BAA"/>
    <w:rsid w:val="00B3483E"/>
    <w:rsid w:val="00B86560"/>
    <w:rsid w:val="00BE5259"/>
    <w:rsid w:val="00BE6AF9"/>
    <w:rsid w:val="00C02ACD"/>
    <w:rsid w:val="00C25E0E"/>
    <w:rsid w:val="00C44D1C"/>
    <w:rsid w:val="00CA0DED"/>
    <w:rsid w:val="00CD6B4F"/>
    <w:rsid w:val="00CE7370"/>
    <w:rsid w:val="00D100FC"/>
    <w:rsid w:val="00D363BA"/>
    <w:rsid w:val="00D4355C"/>
    <w:rsid w:val="00DB35F6"/>
    <w:rsid w:val="00DC6C59"/>
    <w:rsid w:val="00DF1321"/>
    <w:rsid w:val="00DF2891"/>
    <w:rsid w:val="00E011B8"/>
    <w:rsid w:val="00E108DD"/>
    <w:rsid w:val="00E23F94"/>
    <w:rsid w:val="00E30DA8"/>
    <w:rsid w:val="00E74371"/>
    <w:rsid w:val="00E95F18"/>
    <w:rsid w:val="00E97721"/>
    <w:rsid w:val="00EA7181"/>
    <w:rsid w:val="00EA79C1"/>
    <w:rsid w:val="00EC57AC"/>
    <w:rsid w:val="00F11388"/>
    <w:rsid w:val="00F305F3"/>
    <w:rsid w:val="00F3501B"/>
    <w:rsid w:val="00F40CE7"/>
    <w:rsid w:val="00FA40A1"/>
    <w:rsid w:val="00FA43DC"/>
    <w:rsid w:val="00FD1A3F"/>
    <w:rsid w:val="00FE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6536F"/>
  <w15:docId w15:val="{8FD759AF-F56F-4E0D-A00E-D6F2BE9A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2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D6B4F"/>
    <w:pPr>
      <w:pageBreakBefore/>
      <w:spacing w:after="180"/>
      <w:outlineLvl w:val="1"/>
    </w:pPr>
    <w:rPr>
      <w:rFonts w:ascii="Arial" w:eastAsia="Calibri" w:hAnsi="Arial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6B4F"/>
    <w:rPr>
      <w:rFonts w:ascii="Arial" w:eastAsia="Calibri" w:hAnsi="Arial" w:cs="Times New Roman"/>
      <w:b/>
      <w:sz w:val="32"/>
      <w:lang w:eastAsia="ru-RU"/>
    </w:rPr>
  </w:style>
  <w:style w:type="paragraph" w:styleId="a3">
    <w:name w:val="No Spacing"/>
    <w:uiPriority w:val="1"/>
    <w:qFormat/>
    <w:rsid w:val="00CD6B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">
    <w:name w:val="w"/>
    <w:basedOn w:val="a0"/>
    <w:rsid w:val="009A51EF"/>
  </w:style>
  <w:style w:type="character" w:styleId="a4">
    <w:name w:val="Strong"/>
    <w:uiPriority w:val="22"/>
    <w:qFormat/>
    <w:rsid w:val="009A51EF"/>
    <w:rPr>
      <w:b/>
      <w:bCs/>
    </w:rPr>
  </w:style>
  <w:style w:type="paragraph" w:styleId="a5">
    <w:name w:val="List Paragraph"/>
    <w:basedOn w:val="a"/>
    <w:uiPriority w:val="34"/>
    <w:qFormat/>
    <w:rsid w:val="009A51EF"/>
    <w:pPr>
      <w:ind w:left="720"/>
      <w:contextualSpacing/>
    </w:pPr>
  </w:style>
  <w:style w:type="paragraph" w:customStyle="1" w:styleId="TableParagraph">
    <w:name w:val="Table Paragraph"/>
    <w:basedOn w:val="a"/>
    <w:rsid w:val="000D1160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a6">
    <w:name w:val="Normal (Web)"/>
    <w:basedOn w:val="a"/>
    <w:uiPriority w:val="99"/>
    <w:semiHidden/>
    <w:unhideWhenUsed/>
    <w:rsid w:val="00554264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7279D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279D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27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279D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27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279D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279D8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C44D1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C44D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C44D1C"/>
    <w:rPr>
      <w:vertAlign w:val="superscript"/>
    </w:rPr>
  </w:style>
  <w:style w:type="table" w:styleId="af5">
    <w:name w:val="Table Grid"/>
    <w:basedOn w:val="a1"/>
    <w:hidden/>
    <w:uiPriority w:val="39"/>
    <w:qFormat/>
    <w:rsid w:val="00AA0ED5"/>
    <w:pPr>
      <w:spacing w:after="0" w:line="1" w:lineRule="atLeast"/>
      <w:outlineLvl w:val="0"/>
    </w:pPr>
    <w:rPr>
      <w:rFonts w:ascii="Calibri" w:eastAsia="Calibri" w:hAnsi="Calibri" w:cs="Calibri"/>
      <w:position w:val="-1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ody Text"/>
    <w:basedOn w:val="a"/>
    <w:link w:val="af7"/>
    <w:uiPriority w:val="1"/>
    <w:qFormat/>
    <w:rsid w:val="00AA0E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AA0ED5"/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caption"/>
    <w:basedOn w:val="a"/>
    <w:next w:val="a"/>
    <w:uiPriority w:val="35"/>
    <w:unhideWhenUsed/>
    <w:qFormat/>
    <w:rsid w:val="00AA0ED5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3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DDEEB-642C-4BC1-8848-9FA487165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Diana Shtang</cp:lastModifiedBy>
  <cp:revision>19</cp:revision>
  <dcterms:created xsi:type="dcterms:W3CDTF">2026-03-18T12:20:00Z</dcterms:created>
  <dcterms:modified xsi:type="dcterms:W3CDTF">2026-08-28T13:30:00Z</dcterms:modified>
</cp:coreProperties>
</file>